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B05A44" w:rsidRPr="00B05A44" w:rsidTr="00F2732F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B05A44" w:rsidRPr="00B05A44" w:rsidRDefault="00B05A44" w:rsidP="00B05A44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0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B05A44" w:rsidRPr="00B05A44" w:rsidRDefault="00B05A44" w:rsidP="00B0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0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B05A44" w:rsidRPr="00B05A44" w:rsidRDefault="00B05A44" w:rsidP="00B0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5A44" w:rsidRPr="00B05A44" w:rsidTr="00F2732F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5A44" w:rsidRPr="00B05A44" w:rsidRDefault="00B05A44" w:rsidP="00B05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0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0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Nacrt prijedloga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Analize stanja sustava civilne zaštite Grada Zagreba za 2021.</w:t>
            </w:r>
          </w:p>
        </w:tc>
      </w:tr>
      <w:tr w:rsidR="00B05A44" w:rsidRPr="00B05A44" w:rsidTr="00F2732F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5A44" w:rsidRPr="00B05A44" w:rsidRDefault="00B05A44" w:rsidP="00B05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0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0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Ured za upravljanje u hitnim situacijama</w:t>
            </w:r>
          </w:p>
        </w:tc>
      </w:tr>
      <w:tr w:rsidR="00B05A44" w:rsidRPr="00B05A44" w:rsidTr="00F2732F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0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0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22. listopada 2021. do 22. studenoga 2021.</w:t>
            </w:r>
          </w:p>
        </w:tc>
      </w:tr>
      <w:tr w:rsidR="00B05A44" w:rsidRPr="00B05A44" w:rsidTr="00F2732F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0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0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 savjetovanje</w:t>
            </w:r>
          </w:p>
        </w:tc>
      </w:tr>
    </w:tbl>
    <w:p w:rsidR="00B05A44" w:rsidRPr="00B05A44" w:rsidRDefault="00B05A44" w:rsidP="00B05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418"/>
        <w:gridCol w:w="2834"/>
        <w:gridCol w:w="3545"/>
      </w:tblGrid>
      <w:tr w:rsidR="00B05A44" w:rsidRPr="00B05A44" w:rsidTr="00F2732F"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B05A44" w:rsidRPr="00B05A44" w:rsidRDefault="00B05A44" w:rsidP="00B0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05A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Red. br.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B05A44" w:rsidRPr="00B05A44" w:rsidRDefault="00B05A44" w:rsidP="00B0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05A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Predstavnici  javnosti (pojedinac, organizacija, institucija)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B05A44" w:rsidRPr="00B05A44" w:rsidRDefault="00B05A44" w:rsidP="00B0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05A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Članak na koji se odnosi primjedba/</w:t>
            </w:r>
          </w:p>
          <w:p w:rsidR="00B05A44" w:rsidRPr="00B05A44" w:rsidRDefault="00B05A44" w:rsidP="00B0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05A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prijedlog</w:t>
            </w:r>
          </w:p>
        </w:tc>
        <w:tc>
          <w:tcPr>
            <w:tcW w:w="283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B05A44" w:rsidRPr="00B05A44" w:rsidRDefault="00B05A44" w:rsidP="00B0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05A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Tekst primjedbe/</w:t>
            </w:r>
          </w:p>
          <w:p w:rsidR="00B05A44" w:rsidRPr="00B05A44" w:rsidRDefault="00B05A44" w:rsidP="00B0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05A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prijedloga</w:t>
            </w:r>
          </w:p>
        </w:tc>
        <w:tc>
          <w:tcPr>
            <w:tcW w:w="3545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05A44" w:rsidRPr="00B05A44" w:rsidRDefault="00B05A44" w:rsidP="00B0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05A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Prihvaćanje/ neprihvaćanje primjedbe/ prijedloga sa obrazloženjem</w:t>
            </w:r>
          </w:p>
        </w:tc>
      </w:tr>
      <w:tr w:rsidR="00B05A44" w:rsidRPr="00B05A44" w:rsidTr="008C4720">
        <w:trPr>
          <w:trHeight w:val="2268"/>
        </w:trPr>
        <w:tc>
          <w:tcPr>
            <w:tcW w:w="709" w:type="dxa"/>
            <w:tcBorders>
              <w:left w:val="thinThickSmallGap" w:sz="24" w:space="0" w:color="auto"/>
            </w:tcBorders>
            <w:shd w:val="clear" w:color="auto" w:fill="auto"/>
          </w:tcPr>
          <w:p w:rsidR="00B05A44" w:rsidRPr="00B05A44" w:rsidRDefault="00B05A44" w:rsidP="00B0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0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:rsidR="00B05A44" w:rsidRPr="00B05A44" w:rsidRDefault="00B05A44" w:rsidP="00B0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B05A44" w:rsidRDefault="00B05A44" w:rsidP="00B0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B05A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Braniteljsko radno-socijalna zadruga „Aktivan Život“</w:t>
            </w:r>
          </w:p>
        </w:tc>
        <w:tc>
          <w:tcPr>
            <w:tcW w:w="1418" w:type="dxa"/>
            <w:shd w:val="clear" w:color="auto" w:fill="auto"/>
          </w:tcPr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0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  <w:r w:rsidRPr="00B05A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B05A44" w:rsidRDefault="00A23513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</w:t>
            </w:r>
            <w:r w:rsidR="004478D9" w:rsidRPr="00816A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Primjedba koja se odnosi</w:t>
            </w:r>
            <w:r w:rsidRPr="00816A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 poglavlje „Stožer“</w:t>
            </w:r>
          </w:p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B05A44" w:rsidRDefault="00B05A44" w:rsidP="00B0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06704" w:rsidRPr="00816ABB" w:rsidRDefault="00E06704" w:rsidP="00B0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06704" w:rsidRPr="00816ABB" w:rsidRDefault="00E06704" w:rsidP="00E0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06704" w:rsidRPr="00816ABB" w:rsidRDefault="00E06704" w:rsidP="00E0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06704" w:rsidRPr="00816ABB" w:rsidRDefault="00E06704" w:rsidP="00E0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06704" w:rsidRPr="00816ABB" w:rsidRDefault="00E06704" w:rsidP="00E0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06704" w:rsidRPr="00816ABB" w:rsidRDefault="00E06704" w:rsidP="00E0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06704" w:rsidRPr="00816ABB" w:rsidRDefault="00E06704" w:rsidP="00E0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06704" w:rsidRPr="00816ABB" w:rsidRDefault="00E06704" w:rsidP="00E0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06704" w:rsidRPr="00816ABB" w:rsidRDefault="00E06704" w:rsidP="00E0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06704" w:rsidRPr="00816ABB" w:rsidRDefault="00E06704" w:rsidP="00E0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06704" w:rsidRPr="00816ABB" w:rsidRDefault="00E06704" w:rsidP="00E0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06704" w:rsidRPr="00816ABB" w:rsidRDefault="00E06704" w:rsidP="00E0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06704" w:rsidRPr="00816ABB" w:rsidRDefault="00E06704" w:rsidP="00E0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06704" w:rsidRPr="00816ABB" w:rsidRDefault="00E06704" w:rsidP="00E0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06704" w:rsidRPr="00816ABB" w:rsidRDefault="00E06704" w:rsidP="00E0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06704" w:rsidRPr="00816ABB" w:rsidRDefault="00E06704" w:rsidP="00E0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06704" w:rsidRPr="00816ABB" w:rsidRDefault="00E06704" w:rsidP="00E0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F50D3" w:rsidRPr="00816ABB" w:rsidRDefault="001F50D3" w:rsidP="00E0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F50D3" w:rsidRPr="00816ABB" w:rsidRDefault="001F50D3" w:rsidP="00E0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86203" w:rsidRDefault="00B86203" w:rsidP="00E0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5149FA" w:rsidRPr="00816ABB" w:rsidRDefault="005149FA" w:rsidP="00E0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816ABB" w:rsidRDefault="001F50D3" w:rsidP="00E0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6A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  <w:r w:rsidR="004478D9" w:rsidRPr="00816A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Primjedba koja se odnosi</w:t>
            </w:r>
            <w:r w:rsidRPr="00816A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 poglavlje „Stožeri GČGZ“</w:t>
            </w:r>
          </w:p>
          <w:p w:rsidR="00B86203" w:rsidRPr="00816ABB" w:rsidRDefault="00B86203" w:rsidP="00E0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86203" w:rsidRPr="00816ABB" w:rsidRDefault="00B86203" w:rsidP="00E0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86203" w:rsidRPr="00816ABB" w:rsidRDefault="00B86203" w:rsidP="00E0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86203" w:rsidRPr="00816ABB" w:rsidRDefault="00B86203" w:rsidP="00E0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86203" w:rsidRPr="00816ABB" w:rsidRDefault="00B86203" w:rsidP="00E0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86203" w:rsidRPr="00816ABB" w:rsidRDefault="00B86203" w:rsidP="00E0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86203" w:rsidRPr="00816ABB" w:rsidRDefault="00B86203" w:rsidP="00E0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4478D9" w:rsidRPr="00816ABB" w:rsidRDefault="004478D9" w:rsidP="00E0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86203" w:rsidRPr="00816ABB" w:rsidRDefault="00B86203" w:rsidP="00E0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</w:t>
            </w:r>
            <w:r w:rsidRPr="00816A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4478D9" w:rsidRPr="00816A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Nejasno je na koji dio teksta dokumenta se primjedba odnosi.</w:t>
            </w:r>
          </w:p>
          <w:p w:rsidR="004478D9" w:rsidRDefault="004478D9" w:rsidP="00E0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5149FA" w:rsidRPr="00816ABB" w:rsidRDefault="005149FA" w:rsidP="00E0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4478D9" w:rsidRPr="00816ABB" w:rsidRDefault="004478D9" w:rsidP="00447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</w:t>
            </w:r>
            <w:r w:rsidRPr="00816A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Primjedba koja se odnosi na poglavlje „Udruge građana od interesa za sustav civilne zaštite“</w:t>
            </w:r>
          </w:p>
          <w:p w:rsidR="000A6D88" w:rsidRPr="00816ABB" w:rsidRDefault="000A6D88" w:rsidP="00447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6D88" w:rsidRPr="00816ABB" w:rsidRDefault="000A6D88" w:rsidP="00447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129DB" w:rsidRPr="00816ABB" w:rsidRDefault="00B129DB" w:rsidP="00447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6D88" w:rsidRPr="00816ABB" w:rsidRDefault="000A6D88" w:rsidP="00447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6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</w:t>
            </w:r>
            <w:r w:rsidRPr="00816A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Primjedba koja se odnosi na poglavlje „Postrojbe civilne zaštite opće namjene Grada Zagreba“ </w:t>
            </w:r>
          </w:p>
          <w:p w:rsidR="006B1F88" w:rsidRPr="00816ABB" w:rsidRDefault="006B1F88" w:rsidP="00447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C213C" w:rsidRPr="00816ABB" w:rsidRDefault="006C213C" w:rsidP="00447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</w:t>
            </w:r>
            <w:r w:rsidRPr="00816A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Primjedba koja se odnosi na poglavlje „Postrojbe civilne zaštite specijalističke namjene Grada Zagreba“.</w:t>
            </w:r>
          </w:p>
          <w:p w:rsidR="006B1F88" w:rsidRPr="00816ABB" w:rsidRDefault="006B1F88" w:rsidP="00447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B1F88" w:rsidRPr="00816ABB" w:rsidRDefault="006B1F88" w:rsidP="00447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B1F88" w:rsidRPr="00816ABB" w:rsidRDefault="006B1F88" w:rsidP="00447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B1F88" w:rsidRPr="00816ABB" w:rsidRDefault="006B1F88" w:rsidP="00447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B1F88" w:rsidRPr="00816ABB" w:rsidRDefault="006B1F88" w:rsidP="00447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B1F88" w:rsidRPr="00816ABB" w:rsidRDefault="006B1F88" w:rsidP="00447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B1F88" w:rsidRPr="00816ABB" w:rsidRDefault="006B1F88" w:rsidP="00447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2C3C" w:rsidRPr="00816ABB" w:rsidRDefault="006B1F88" w:rsidP="00447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4A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</w:t>
            </w:r>
            <w:r w:rsidRPr="00816A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2C059C" w:rsidRPr="00816A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Primjedba koja se odnosi na poglavlje „Opremanje i razvoj sustava civilne zaštite Grada Zagreba“ i „Dostupnost informacija“</w:t>
            </w:r>
          </w:p>
          <w:p w:rsidR="00E216E0" w:rsidRPr="00816ABB" w:rsidRDefault="00E216E0" w:rsidP="00447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4A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9.</w:t>
            </w:r>
            <w:r w:rsidRPr="00816A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Zaključak </w:t>
            </w:r>
          </w:p>
          <w:p w:rsidR="000A6D88" w:rsidRPr="00816ABB" w:rsidRDefault="000A6D88" w:rsidP="00447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34" w:type="dxa"/>
            <w:shd w:val="clear" w:color="auto" w:fill="auto"/>
          </w:tcPr>
          <w:p w:rsidR="00B05A44" w:rsidRPr="00816ABB" w:rsidRDefault="00B05A44" w:rsidP="00B0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B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lastRenderedPageBreak/>
              <w:t>Pojedine aktivnosti iz usvojenih Smjernica za organizaciju i razvoj sustava civilne zaštite Grada Zagreba za razdoblje od 2021.-2024. uopće u nacrtu ovog akta nisu navedene ili su u značajnoj mjeri mijenjane što nije sukladno propisima i dovodi pitanje poštivanje vlastitih usvojenih akata Grada Zagreba.</w:t>
            </w:r>
          </w:p>
          <w:p w:rsidR="00B05A44" w:rsidRPr="00816ABB" w:rsidRDefault="00B05A44" w:rsidP="00B05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FAB" w:rsidRPr="00816ABB" w:rsidRDefault="00C20FAB" w:rsidP="00C20FAB">
            <w:pPr>
              <w:shd w:val="clear" w:color="auto" w:fill="FFFFFF"/>
              <w:spacing w:line="213" w:lineRule="atLeast"/>
              <w:ind w:left="-16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16AB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U poglavlju 2.1. Stožer-potpoglavlje stupanj provedbe aktivnosti iz Smjernica – u obrazloženju prve navedene aktivnosti, a prema propisu koji regulira sastav stožera, nakon lokalnih izbora treba provesti imenovanje članova stožera, a ne napraviti njihovu „izmjenu“</w:t>
            </w:r>
          </w:p>
          <w:p w:rsidR="00C20FAB" w:rsidRPr="00816ABB" w:rsidRDefault="00C20FAB" w:rsidP="00B86203">
            <w:pPr>
              <w:shd w:val="clear" w:color="auto" w:fill="FFFFFF"/>
              <w:spacing w:line="213" w:lineRule="atLeast"/>
              <w:ind w:left="-16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16ABB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lastRenderedPageBreak/>
              <w:t>Prijedlog</w:t>
            </w:r>
            <w:r w:rsidRPr="00816AB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je da se uskladi terminologija </w:t>
            </w:r>
          </w:p>
          <w:p w:rsidR="00B86203" w:rsidRDefault="00B86203" w:rsidP="00C20FAB">
            <w:pPr>
              <w:shd w:val="clear" w:color="auto" w:fill="FFFFFF"/>
              <w:spacing w:line="213" w:lineRule="atLeast"/>
              <w:ind w:left="-16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:rsidR="005149FA" w:rsidRDefault="005149FA" w:rsidP="00C20FAB">
            <w:pPr>
              <w:shd w:val="clear" w:color="auto" w:fill="FFFFFF"/>
              <w:spacing w:line="213" w:lineRule="atLeast"/>
              <w:ind w:left="-16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:rsidR="005149FA" w:rsidRDefault="005149FA" w:rsidP="005149FA">
            <w:pPr>
              <w:shd w:val="clear" w:color="auto" w:fill="FFFFFF"/>
              <w:spacing w:line="213" w:lineRule="atLeast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:rsidR="005149FA" w:rsidRPr="00816ABB" w:rsidRDefault="005149FA" w:rsidP="005149FA">
            <w:pPr>
              <w:shd w:val="clear" w:color="auto" w:fill="FFFFFF"/>
              <w:spacing w:line="213" w:lineRule="atLeast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:rsidR="00826EE9" w:rsidRPr="00816ABB" w:rsidRDefault="00826EE9" w:rsidP="00C20FAB">
            <w:pPr>
              <w:shd w:val="clear" w:color="auto" w:fill="FFFFFF"/>
              <w:spacing w:line="213" w:lineRule="atLeast"/>
              <w:ind w:left="-16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16AB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U</w:t>
            </w:r>
            <w:r w:rsidR="00C20FAB" w:rsidRPr="00816AB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obrazloženju druge aktivnosti navodi se da je aktivnost provedena predstavljanjem dokumenata načelniku stožera čime se iskazuje osnovno nepoznavanje sustava jer stožer</w:t>
            </w:r>
            <w:r w:rsidRPr="00816AB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je tijelo (a ne samo načelnik).</w:t>
            </w:r>
          </w:p>
          <w:p w:rsidR="00826EE9" w:rsidRPr="00816ABB" w:rsidRDefault="00826EE9" w:rsidP="00C20FAB">
            <w:pPr>
              <w:shd w:val="clear" w:color="auto" w:fill="FFFFFF"/>
              <w:spacing w:line="213" w:lineRule="atLeast"/>
              <w:ind w:left="-16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16ABB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Prijedlog</w:t>
            </w:r>
            <w:r w:rsidRPr="00816AB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je ukoliko</w:t>
            </w:r>
            <w:r w:rsidR="00C20FAB" w:rsidRPr="00816AB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je to tako provedeno treba smatrati da aktivnost nije provedena ili ukoliko je potrebno je</w:t>
            </w:r>
            <w:r w:rsidRPr="00816AB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obrazloženje prilagoditi tome.</w:t>
            </w:r>
          </w:p>
          <w:p w:rsidR="00826EE9" w:rsidRPr="00816ABB" w:rsidRDefault="00826EE9" w:rsidP="00C20FAB">
            <w:pPr>
              <w:shd w:val="clear" w:color="auto" w:fill="FFFFFF"/>
              <w:spacing w:line="213" w:lineRule="atLeast"/>
              <w:ind w:left="-16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:rsidR="00465EC8" w:rsidRPr="00816ABB" w:rsidRDefault="00465EC8" w:rsidP="00C20FAB">
            <w:pPr>
              <w:shd w:val="clear" w:color="auto" w:fill="FFFFFF"/>
              <w:spacing w:line="213" w:lineRule="atLeast"/>
              <w:ind w:left="-16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:rsidR="00465EC8" w:rsidRPr="00816ABB" w:rsidRDefault="00465EC8" w:rsidP="00C20FAB">
            <w:pPr>
              <w:shd w:val="clear" w:color="auto" w:fill="FFFFFF"/>
              <w:spacing w:line="213" w:lineRule="atLeast"/>
              <w:ind w:left="-16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:rsidR="00826EE9" w:rsidRDefault="00826EE9" w:rsidP="00C20FAB">
            <w:pPr>
              <w:shd w:val="clear" w:color="auto" w:fill="FFFFFF"/>
              <w:spacing w:line="213" w:lineRule="atLeast"/>
              <w:ind w:left="-16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16AB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U</w:t>
            </w:r>
            <w:r w:rsidR="00C20FAB" w:rsidRPr="00816AB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obrazloženju treće aktivnosti navodi se da osposobljavanje provodi Nastavno nacionalno središte cz, a u provedbi aktivnosti broj 1. koja se odnosi na osposobljavanje navodi se da ga povodi Ravnateljstvo CZ u istom središtu pa se stvara dojam</w:t>
            </w:r>
            <w:r w:rsidRPr="00816AB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temeljnog nepoznavanja sustava.</w:t>
            </w:r>
          </w:p>
          <w:p w:rsidR="005149FA" w:rsidRPr="00816ABB" w:rsidRDefault="005149FA" w:rsidP="00C20FAB">
            <w:pPr>
              <w:shd w:val="clear" w:color="auto" w:fill="FFFFFF"/>
              <w:spacing w:line="213" w:lineRule="atLeast"/>
              <w:ind w:left="-16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:rsidR="00C20FAB" w:rsidRPr="00816ABB" w:rsidRDefault="00826EE9" w:rsidP="00C20FAB">
            <w:pPr>
              <w:shd w:val="clear" w:color="auto" w:fill="FFFFFF"/>
              <w:spacing w:line="213" w:lineRule="atLeast"/>
              <w:ind w:left="-16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16ABB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Prijedlog</w:t>
            </w:r>
            <w:r w:rsidRPr="00816AB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da se </w:t>
            </w:r>
            <w:r w:rsidR="00C20FAB" w:rsidRPr="00816AB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obrazloženja usklad</w:t>
            </w:r>
            <w:r w:rsidR="008E61A5" w:rsidRPr="00816AB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e</w:t>
            </w:r>
            <w:r w:rsidR="00C20FAB" w:rsidRPr="00816AB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sukladno zakonskoj osnovi.</w:t>
            </w:r>
          </w:p>
          <w:p w:rsidR="00B05A44" w:rsidRPr="00B05A44" w:rsidRDefault="00B05A44" w:rsidP="00B0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F50D3" w:rsidRPr="00816ABB" w:rsidRDefault="001F50D3" w:rsidP="00B0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6A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 obrazloženju 2. aktivnosti referiram se na prethodno navedeno da stožer ne čine načelnici </w:t>
            </w:r>
          </w:p>
          <w:p w:rsidR="00B05A44" w:rsidRPr="00B05A44" w:rsidRDefault="001F50D3" w:rsidP="00B0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Prijedlog</w:t>
            </w:r>
            <w:r w:rsidRPr="00816A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je</w:t>
            </w:r>
            <w:r w:rsidR="00B86203" w:rsidRPr="00816A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usklađivanje.</w:t>
            </w:r>
          </w:p>
          <w:p w:rsidR="00B05A44" w:rsidRPr="00B05A44" w:rsidRDefault="00B05A44" w:rsidP="00B0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B05A44" w:rsidRDefault="00B05A44" w:rsidP="00B0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B05A44" w:rsidRDefault="00B05A44" w:rsidP="00B05A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4478D9" w:rsidRPr="00816ABB" w:rsidRDefault="004478D9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4478D9" w:rsidRPr="00816ABB" w:rsidRDefault="004478D9" w:rsidP="00447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4478D9" w:rsidRDefault="004478D9" w:rsidP="00447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5149FA" w:rsidRPr="00816ABB" w:rsidRDefault="005149FA" w:rsidP="00447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4478D9" w:rsidRPr="00816ABB" w:rsidRDefault="004478D9" w:rsidP="004478D9">
            <w:pPr>
              <w:shd w:val="clear" w:color="auto" w:fill="FFFFFF"/>
              <w:spacing w:after="0" w:line="213" w:lineRule="atLeast"/>
              <w:ind w:hanging="16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</w:pPr>
            <w:r w:rsidRPr="00816A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>V</w:t>
            </w:r>
            <w:r w:rsidRPr="004478D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>rlo nespretno miješaju dvije operativne snage (od kojih jedna temeljna), a slično se ponavlja i u nastavku gdje se govori da su te iste postrojbe upućene u Sisak</w:t>
            </w:r>
            <w:r w:rsidRPr="00816A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>.</w:t>
            </w:r>
          </w:p>
          <w:p w:rsidR="004478D9" w:rsidRPr="004478D9" w:rsidRDefault="004478D9" w:rsidP="004478D9">
            <w:pPr>
              <w:shd w:val="clear" w:color="auto" w:fill="FFFFFF"/>
              <w:spacing w:after="0" w:line="213" w:lineRule="atLeast"/>
              <w:ind w:hanging="16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</w:pPr>
            <w:r w:rsidRPr="00816ABB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hr-HR"/>
              </w:rPr>
              <w:t>Prijedlog</w:t>
            </w:r>
            <w:r w:rsidRPr="00816A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 xml:space="preserve"> da se svede</w:t>
            </w:r>
            <w:r w:rsidRPr="004478D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 xml:space="preserve"> u relevantni zakonski okvir.</w:t>
            </w:r>
          </w:p>
          <w:p w:rsidR="0089265F" w:rsidRDefault="0089265F" w:rsidP="00447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5149FA" w:rsidRPr="00816ABB" w:rsidRDefault="005149FA" w:rsidP="00447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C24A59" w:rsidRPr="00816ABB" w:rsidRDefault="0089265F" w:rsidP="0089265F">
            <w:pPr>
              <w:shd w:val="clear" w:color="auto" w:fill="FFFFFF"/>
              <w:spacing w:after="0" w:line="213" w:lineRule="atLeast"/>
              <w:ind w:hanging="16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</w:pPr>
            <w:r w:rsidRPr="00816A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>P</w:t>
            </w:r>
            <w:r w:rsidRPr="008926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 xml:space="preserve">ostavlja se pitanje jesu li navedene udruge provodile ikakve aktivnosti u razdoblju na koje se dokument odnosi jer iz </w:t>
            </w:r>
            <w:r w:rsidR="00C24A59" w:rsidRPr="00816A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>analize stanja to nije vidljivo.</w:t>
            </w:r>
          </w:p>
          <w:p w:rsidR="0089265F" w:rsidRPr="0089265F" w:rsidRDefault="00C24A59" w:rsidP="0089265F">
            <w:pPr>
              <w:shd w:val="clear" w:color="auto" w:fill="FFFFFF"/>
              <w:spacing w:after="0" w:line="213" w:lineRule="atLeast"/>
              <w:ind w:hanging="16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</w:pPr>
            <w:r w:rsidRPr="00876637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hr-HR"/>
              </w:rPr>
              <w:t xml:space="preserve">Prijedlog </w:t>
            </w:r>
            <w:r w:rsidRPr="00816A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>da se navede</w:t>
            </w:r>
            <w:r w:rsidR="0089265F" w:rsidRPr="008926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 xml:space="preserve"> pokoj</w:t>
            </w:r>
            <w:r w:rsidRPr="00816A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>a</w:t>
            </w:r>
            <w:r w:rsidR="0089265F" w:rsidRPr="008926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 xml:space="preserve"> aktivnost ukoliko se ona doista i odvila.</w:t>
            </w:r>
          </w:p>
          <w:p w:rsidR="00B129DB" w:rsidRPr="00816ABB" w:rsidRDefault="00B129DB" w:rsidP="008926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129DB" w:rsidRPr="00816ABB" w:rsidRDefault="00B129DB" w:rsidP="00B129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129DB" w:rsidRPr="00816ABB" w:rsidRDefault="00B129DB" w:rsidP="00B129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129DB" w:rsidRPr="00816ABB" w:rsidRDefault="00B129DB" w:rsidP="00B129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05A44" w:rsidRPr="00816ABB" w:rsidRDefault="00B129DB" w:rsidP="00B129DB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16AB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U analizi stanja navedeno je da su pripadnici radili procjenu stanja građevina što zasigurno nije posao civilne zaštite.</w:t>
            </w:r>
          </w:p>
          <w:p w:rsidR="006C213C" w:rsidRPr="00816ABB" w:rsidRDefault="006C213C" w:rsidP="00B129DB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:rsidR="006C213C" w:rsidRPr="00816ABB" w:rsidRDefault="006C213C" w:rsidP="00B129DB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:rsidR="006C213C" w:rsidRPr="00816ABB" w:rsidRDefault="006C213C" w:rsidP="00B129DB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:rsidR="006B1F88" w:rsidRPr="00816ABB" w:rsidRDefault="006B1F88" w:rsidP="00B129DB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:rsidR="002C059C" w:rsidRPr="00816ABB" w:rsidRDefault="00C8270B" w:rsidP="00B129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6AB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U analizi stanja predlagatelj ovog akta s dijelom rečenice“… temeljem zapovijedi glavnog vatrogasnog zapovjednika Republike Hrvatske na područje Petrinje upućene su operativne snage vatrogastva…“ iskazuje temeljno nepoznavanje sustava civilne zaštite kao i onog vatrogasnog-to potvrđuje činjenica da je nizom zakonskih i pod zakonskih odredbi na jasan i nedvojben način propisano tko, kada, kako i zašto mobilizira operativne snage sustava civilne zaštite.</w:t>
            </w:r>
          </w:p>
          <w:p w:rsidR="002C059C" w:rsidRPr="00816ABB" w:rsidRDefault="002C059C" w:rsidP="002C05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2C059C" w:rsidRPr="00816ABB" w:rsidRDefault="002C059C" w:rsidP="002C059C">
            <w:pPr>
              <w:shd w:val="clear" w:color="auto" w:fill="FFFFFF"/>
              <w:spacing w:after="0" w:line="213" w:lineRule="atLeast"/>
              <w:ind w:hanging="16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</w:pPr>
            <w:r w:rsidRPr="00816A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>O</w:t>
            </w:r>
            <w:r w:rsidRPr="002C05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>petovano je u poglavljima „opremanje i razvoj sustava civilne zaštite Grada Zagreba“ i „dostupnost informacija“ uočen nedostatak svih usvojenih aktivnosti s obrazloženjima o provedbi/neprovedbi</w:t>
            </w:r>
          </w:p>
          <w:p w:rsidR="002C059C" w:rsidRPr="002C059C" w:rsidRDefault="002C059C" w:rsidP="002C059C">
            <w:pPr>
              <w:shd w:val="clear" w:color="auto" w:fill="FFFFFF"/>
              <w:spacing w:after="0" w:line="213" w:lineRule="atLeast"/>
              <w:ind w:hanging="16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</w:pPr>
            <w:r w:rsidRPr="00816ABB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hr-HR"/>
              </w:rPr>
              <w:t>Prijedlog</w:t>
            </w:r>
            <w:r w:rsidRPr="00816A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 xml:space="preserve"> je usklađivanje.</w:t>
            </w:r>
          </w:p>
          <w:p w:rsidR="006C213C" w:rsidRPr="00816ABB" w:rsidRDefault="006C213C" w:rsidP="002C05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16ABB" w:rsidRPr="00816ABB" w:rsidRDefault="00816ABB" w:rsidP="002C05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2C3C" w:rsidRPr="00816ABB" w:rsidRDefault="00D62C3C" w:rsidP="002C05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16ABB" w:rsidRPr="008C4720" w:rsidRDefault="00816ABB" w:rsidP="008C4720">
            <w:pPr>
              <w:shd w:val="clear" w:color="auto" w:fill="FFFFFF"/>
              <w:spacing w:line="213" w:lineRule="atLeast"/>
              <w:ind w:left="-16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>U</w:t>
            </w:r>
            <w:r w:rsidRPr="00816A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 xml:space="preserve"> zaključku se u jednom dijelu navodi plan kroz četverogodišnje razdoblje čemu je mjesto u nekom od planova, a ne </w:t>
            </w:r>
            <w:r w:rsidR="008C472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>u analizi za prethodno razdoblje.</w:t>
            </w:r>
          </w:p>
        </w:tc>
        <w:tc>
          <w:tcPr>
            <w:tcW w:w="3545" w:type="dxa"/>
            <w:tcBorders>
              <w:right w:val="thinThickSmallGap" w:sz="24" w:space="0" w:color="auto"/>
            </w:tcBorders>
            <w:shd w:val="clear" w:color="auto" w:fill="auto"/>
          </w:tcPr>
          <w:p w:rsidR="00B05A44" w:rsidRPr="00B05A44" w:rsidRDefault="00B05A44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0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Primjedba se prihvaća</w:t>
            </w:r>
            <w:r w:rsidRPr="00B05A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B05A44" w:rsidRPr="00B05A44" w:rsidRDefault="00D62C3C" w:rsidP="00B05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Člankom 48. stavkom 2. Pravilnika o </w:t>
            </w:r>
            <w:r w:rsidRPr="00D62C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nositeljima, sadržaju i postupcima izrade planskih dokumenata u civilnoj zaštiti te načinu informiranja javnosti o postupku njihovog donošenja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(Narodne novine 66/21) propisano je, između ostalog, da se g</w:t>
            </w:r>
            <w:r w:rsidRPr="00D62C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odišnjim analizama stanja sustava civilne zaštite prati napredak imple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mentacije ciljeva iz Smjernica stoga su u</w:t>
            </w:r>
            <w:r w:rsidRPr="002C0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A23513" w:rsidRPr="002C0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tekst dokumenta unesene aktivnosti koje se navode u Smjernicama.</w:t>
            </w:r>
          </w:p>
          <w:p w:rsidR="00C20FAB" w:rsidRDefault="00C20FAB" w:rsidP="00B0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5149FA" w:rsidRPr="002C059C" w:rsidRDefault="005149FA" w:rsidP="00B0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26EE9" w:rsidRPr="002C059C" w:rsidRDefault="00C20FAB" w:rsidP="00C20F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C0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Primjedba/prijedlog se prihvaća.</w:t>
            </w:r>
          </w:p>
          <w:p w:rsidR="00D62C3C" w:rsidRDefault="00826EE9" w:rsidP="00826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C0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navedenom obrazloženju, riječ „izmjena“ zami</w:t>
            </w:r>
            <w:r w:rsidR="005149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jenjena je riječju „imenovanje“ obzirom da članak 7. Pravilnika o sastavu stožera, </w:t>
            </w:r>
            <w:r w:rsidR="005149FA" w:rsidRPr="005149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načinu rada te uvjetima za imenovanje načelnika, zamjenika načelnika i članova stožera civilne zaštite</w:t>
            </w:r>
            <w:r w:rsidR="005149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(Narodne novine 126/19 i 17/</w:t>
            </w:r>
            <w:r w:rsidR="005149FA" w:rsidRPr="005149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  <w:r w:rsidR="005149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) propisuje da izvršno tijelo </w:t>
            </w:r>
            <w:r w:rsidR="005149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jedinice lokalne i područne (regionalne) samouprave imenuje članove stožera </w:t>
            </w:r>
            <w:r w:rsidR="005149FA" w:rsidRPr="005149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nakon svakih lokalnih izbora najkasnije u roku od 30 dana od dana stupanja na dužnost.</w:t>
            </w:r>
          </w:p>
          <w:p w:rsidR="005149FA" w:rsidRPr="002C059C" w:rsidRDefault="005149FA" w:rsidP="00826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26EE9" w:rsidRPr="002C059C" w:rsidRDefault="00826EE9" w:rsidP="00826E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B7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Primjedba/prijedlog se</w:t>
            </w:r>
            <w:r w:rsidR="00982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0B7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prihvaća.</w:t>
            </w:r>
          </w:p>
          <w:p w:rsidR="00826EE9" w:rsidRPr="002C059C" w:rsidRDefault="00E06704" w:rsidP="00826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C0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aktivnosti „Najmanje jedanput godišnje Stožeru predstaviti sadržaj planskih dokumenata iz područja civilne zaštite“ –</w:t>
            </w:r>
            <w:r w:rsidR="0098220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7C4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 je izmijenjeno na sljedeći način:</w:t>
            </w:r>
          </w:p>
          <w:p w:rsidR="00E06704" w:rsidRPr="002C059C" w:rsidRDefault="00982201" w:rsidP="00826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„Aktivnost </w:t>
            </w:r>
            <w:r w:rsidR="00E06704" w:rsidRPr="002C0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 prov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edena u analiziranom razdoblju </w:t>
            </w:r>
            <w:r w:rsidR="009B75A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sukladno</w:t>
            </w:r>
            <w:r w:rsidR="007C4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epidemiološkoj situaciji“.</w:t>
            </w:r>
          </w:p>
          <w:p w:rsidR="00826EE9" w:rsidRPr="002C059C" w:rsidRDefault="00826EE9" w:rsidP="00826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86203" w:rsidRDefault="00B86203" w:rsidP="00826E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876637" w:rsidRDefault="00876637" w:rsidP="00826E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876637" w:rsidRPr="002C059C" w:rsidRDefault="00876637" w:rsidP="00826E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826EE9" w:rsidRPr="002C059C" w:rsidRDefault="00826EE9" w:rsidP="00826E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C0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Primjedba/prijedlog se prihvaća.</w:t>
            </w:r>
          </w:p>
          <w:p w:rsidR="001F50D3" w:rsidRPr="002C059C" w:rsidRDefault="008E61A5" w:rsidP="00826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C0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obrazloženjima aktivnosti provedeno je usklađivanje terminologije.</w:t>
            </w:r>
          </w:p>
          <w:p w:rsidR="001F50D3" w:rsidRPr="002C059C" w:rsidRDefault="001F50D3" w:rsidP="001F5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F50D3" w:rsidRPr="002C059C" w:rsidRDefault="001F50D3" w:rsidP="001F5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F50D3" w:rsidRPr="002C059C" w:rsidRDefault="001F50D3" w:rsidP="001F5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5149FA" w:rsidRDefault="005149FA" w:rsidP="001F5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5149FA" w:rsidRDefault="005149FA" w:rsidP="001F5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F50D3" w:rsidRPr="002C059C" w:rsidRDefault="001F50D3" w:rsidP="001F50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C0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Primjedba/prijedlog se prihvaća.</w:t>
            </w:r>
          </w:p>
          <w:p w:rsidR="00B86203" w:rsidRPr="002C059C" w:rsidRDefault="00B86203" w:rsidP="00B86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C0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aktivnosti „</w:t>
            </w:r>
            <w:r w:rsidRPr="002C0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Najmanje jedanput godišnje stožerima predstaviti sadržaj planskih dokumenata iz područja civilne zaštite</w:t>
            </w:r>
            <w:r w:rsidRPr="002C0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“ – </w:t>
            </w:r>
            <w:r w:rsidR="007C4D12" w:rsidRPr="007C4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 je izmijenjeno na sljedeći način:</w:t>
            </w:r>
          </w:p>
          <w:p w:rsidR="00B86203" w:rsidRPr="002C059C" w:rsidRDefault="009B75AA" w:rsidP="00B86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</w:t>
            </w:r>
            <w:r w:rsidR="007C4D12" w:rsidRPr="007C4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Aktivnost je provedena u analiziranom razdoblju sukladno epidemiološkoj situaciji</w:t>
            </w:r>
            <w:r w:rsidR="00B86203" w:rsidRPr="002C059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7C4D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78D9" w:rsidRDefault="004478D9" w:rsidP="001F5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B75AA" w:rsidRDefault="009B75AA" w:rsidP="001F5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76637" w:rsidRDefault="00876637" w:rsidP="001F5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76637" w:rsidRDefault="00876637" w:rsidP="001F5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76637" w:rsidRPr="002C059C" w:rsidRDefault="00876637" w:rsidP="001F5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26EE9" w:rsidRPr="002C059C" w:rsidRDefault="004478D9" w:rsidP="004478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C0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Primjedba/prijedlog se ne prihvaća.</w:t>
            </w:r>
          </w:p>
          <w:p w:rsidR="00C24A59" w:rsidRPr="002C059C" w:rsidRDefault="004478D9" w:rsidP="00447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C0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Navedena primjedba i prijedlog se ne prihvaćaju jer je nemoguće nedvojbeno utvrditi na koji dio teksta se iste odnose.</w:t>
            </w:r>
          </w:p>
          <w:p w:rsidR="00D62C3C" w:rsidRDefault="00D62C3C" w:rsidP="00C24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2C3C" w:rsidRDefault="00D62C3C" w:rsidP="00C24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5149FA" w:rsidRPr="002C059C" w:rsidRDefault="005149FA" w:rsidP="00C24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4478D9" w:rsidRPr="002C059C" w:rsidRDefault="00C24A59" w:rsidP="00C24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C0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Primjedba/prijedlog se </w:t>
            </w:r>
            <w:r w:rsidR="006B1F88" w:rsidRPr="002C0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ne prihvaća.</w:t>
            </w:r>
          </w:p>
          <w:p w:rsidR="00B129DB" w:rsidRPr="002C059C" w:rsidRDefault="00C24A59" w:rsidP="00C24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C0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 poglavlju koje se odnosi na udruge građana od interesa za sustav civilne zaštite vidljivo je koje su aktivnosti provedene. Nadalje, u analiziranom razdoblju na području Grada Zagreba nije bilo potrebe za operativnim djelovanjem udruga stoga je njihovo djelovanje bilo usmjereno na izvršavanje redovnih aktivnosti. </w:t>
            </w:r>
          </w:p>
          <w:p w:rsidR="00B129DB" w:rsidRPr="002C059C" w:rsidRDefault="00B129DB" w:rsidP="00B129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129DB" w:rsidRPr="002C059C" w:rsidRDefault="00B129DB" w:rsidP="00B129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C0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Primjedba se prihvaća.</w:t>
            </w:r>
          </w:p>
          <w:p w:rsidR="00C24A59" w:rsidRPr="002C059C" w:rsidRDefault="00A16E4C" w:rsidP="00B129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C0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navedenom poglavlju riječi „</w:t>
            </w:r>
            <w:r w:rsidR="00C61C39" w:rsidRPr="002C0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procjene</w:t>
            </w:r>
            <w:r w:rsidRPr="002C0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stanja građevina“ zamijenjene su riječima „</w:t>
            </w:r>
            <w:r w:rsidR="00C61C39" w:rsidRPr="002C0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pregleda stanja i oštećenja građevina“.</w:t>
            </w:r>
          </w:p>
          <w:p w:rsidR="00B41211" w:rsidRPr="002C059C" w:rsidRDefault="00B41211" w:rsidP="00B129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41211" w:rsidRPr="002C059C" w:rsidRDefault="00B41211" w:rsidP="00B129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41211" w:rsidRPr="002C059C" w:rsidRDefault="00B41211" w:rsidP="00B129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41211" w:rsidRPr="002C059C" w:rsidRDefault="00B41211" w:rsidP="00B129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B1F88" w:rsidRPr="002C059C" w:rsidRDefault="006B1F88" w:rsidP="00B129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41211" w:rsidRPr="002C059C" w:rsidRDefault="00B41211" w:rsidP="00B129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C0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Primjedba se prihvaća.</w:t>
            </w:r>
          </w:p>
          <w:p w:rsidR="00876637" w:rsidRDefault="00B41211" w:rsidP="00C57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C0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analizi stanja</w:t>
            </w:r>
            <w:r w:rsidR="00E53475" w:rsidRPr="002C0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poglavlju „Postrojbe civilne zaštite specijalističke namjene Grada Zagreba“.</w:t>
            </w:r>
            <w:r w:rsidR="00C57289" w:rsidRPr="002C0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sukladno primjedbi, provedena je izmjena</w:t>
            </w:r>
            <w:r w:rsidR="00235E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odnosno brisana je navedena rečenica</w:t>
            </w:r>
            <w:r w:rsidR="00C57289" w:rsidRPr="002C0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876637" w:rsidRDefault="00876637" w:rsidP="00C57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poglavlje „Operativne snage vatrogastva“ dodano je sljedeće:</w:t>
            </w:r>
          </w:p>
          <w:p w:rsidR="002C059C" w:rsidRDefault="00876637" w:rsidP="00C57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„Temeljem </w:t>
            </w:r>
            <w:r w:rsidR="00B41211" w:rsidRPr="002C0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8766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zapovijedi glavnog vatrogasnog zapovjednika Republike Hrvatske na područje Petrinje</w:t>
            </w:r>
            <w:r w:rsidR="00BB46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(29. prosinca 2020.)</w:t>
            </w:r>
            <w:r w:rsidRPr="008766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upućene su snage vatrogastva</w:t>
            </w:r>
            <w:r w:rsidR="00477A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(vatrogasci </w:t>
            </w:r>
            <w:r w:rsidR="00477A2D" w:rsidRPr="00477A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posebno osposobljen</w:t>
            </w:r>
            <w:r w:rsidR="00477A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="00477A2D" w:rsidRPr="00477A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prema programima i stupnjevima - 1/2/3 za spašavanje iz ruševina</w:t>
            </w:r>
            <w:r w:rsidR="00477A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 u okviru redovnih djelatnosti.</w:t>
            </w:r>
          </w:p>
          <w:p w:rsidR="002C059C" w:rsidRPr="002C059C" w:rsidRDefault="002C059C" w:rsidP="002C05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2C059C" w:rsidRDefault="002C059C" w:rsidP="002C05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41211" w:rsidRPr="002C059C" w:rsidRDefault="002C059C" w:rsidP="002C05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C0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Primjedba/prijedlog se ne prihvaćaju.</w:t>
            </w:r>
          </w:p>
          <w:p w:rsidR="00816ABB" w:rsidRDefault="002C059C" w:rsidP="002C05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Primjedba i prijedlog su provedeni uvažavanjem načelne primjedbe na tekst dokumenta  stoga </w:t>
            </w:r>
            <w:r w:rsidR="00914A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se ova primjedba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 prijedlogom </w:t>
            </w:r>
            <w:r w:rsidR="00914A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odbija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816ABB" w:rsidRPr="00816ABB" w:rsidRDefault="00816ABB" w:rsidP="00816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16ABB" w:rsidRPr="00816ABB" w:rsidRDefault="00816ABB" w:rsidP="00816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2C3C" w:rsidRDefault="00D62C3C" w:rsidP="00816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  <w:p w:rsidR="002C059C" w:rsidRPr="00816ABB" w:rsidRDefault="00816ABB" w:rsidP="00816A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1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Primjedba se prihvaća.</w:t>
            </w:r>
          </w:p>
          <w:p w:rsidR="00816ABB" w:rsidRPr="00816ABB" w:rsidRDefault="00816ABB" w:rsidP="00816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zaključku, dio koji se odnosi na plan kroz četverogodišnje razdoblje se briše.</w:t>
            </w:r>
          </w:p>
        </w:tc>
      </w:tr>
    </w:tbl>
    <w:p w:rsidR="00B05A44" w:rsidRPr="00B05A44" w:rsidRDefault="00B05A44" w:rsidP="00B05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6957" w:rsidRDefault="00492AC9"/>
    <w:sectPr w:rsidR="00DC6957" w:rsidSect="001D00C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AC9" w:rsidRDefault="00492AC9">
      <w:pPr>
        <w:spacing w:after="0" w:line="240" w:lineRule="auto"/>
      </w:pPr>
      <w:r>
        <w:separator/>
      </w:r>
    </w:p>
  </w:endnote>
  <w:endnote w:type="continuationSeparator" w:id="0">
    <w:p w:rsidR="00492AC9" w:rsidRDefault="00492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0C1" w:rsidRDefault="000B7D1E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492AC9">
      <w:rPr>
        <w:noProof/>
      </w:rPr>
      <w:t>1</w:t>
    </w:r>
    <w:r>
      <w:fldChar w:fldCharType="end"/>
    </w:r>
  </w:p>
  <w:p w:rsidR="001D00C1" w:rsidRDefault="00492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AC9" w:rsidRDefault="00492AC9">
      <w:pPr>
        <w:spacing w:after="0" w:line="240" w:lineRule="auto"/>
      </w:pPr>
      <w:r>
        <w:separator/>
      </w:r>
    </w:p>
  </w:footnote>
  <w:footnote w:type="continuationSeparator" w:id="0">
    <w:p w:rsidR="00492AC9" w:rsidRDefault="00492A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44"/>
    <w:rsid w:val="000A6D88"/>
    <w:rsid w:val="000B7D1E"/>
    <w:rsid w:val="00183AFF"/>
    <w:rsid w:val="001A2D4A"/>
    <w:rsid w:val="001D6233"/>
    <w:rsid w:val="001F50D3"/>
    <w:rsid w:val="00235E48"/>
    <w:rsid w:val="002C059C"/>
    <w:rsid w:val="003E3CBA"/>
    <w:rsid w:val="004478D9"/>
    <w:rsid w:val="00465EC8"/>
    <w:rsid w:val="00477A2D"/>
    <w:rsid w:val="00492AC9"/>
    <w:rsid w:val="004D5EEF"/>
    <w:rsid w:val="005149FA"/>
    <w:rsid w:val="006B1F88"/>
    <w:rsid w:val="006C213C"/>
    <w:rsid w:val="006C61E1"/>
    <w:rsid w:val="007073A9"/>
    <w:rsid w:val="00731FB7"/>
    <w:rsid w:val="0077041F"/>
    <w:rsid w:val="00775A3B"/>
    <w:rsid w:val="007C4D12"/>
    <w:rsid w:val="00816ABB"/>
    <w:rsid w:val="00826EE9"/>
    <w:rsid w:val="00876637"/>
    <w:rsid w:val="0089265F"/>
    <w:rsid w:val="008C4720"/>
    <w:rsid w:val="008E61A5"/>
    <w:rsid w:val="00914A85"/>
    <w:rsid w:val="00982201"/>
    <w:rsid w:val="009B75AA"/>
    <w:rsid w:val="00A16E4C"/>
    <w:rsid w:val="00A23513"/>
    <w:rsid w:val="00B05A44"/>
    <w:rsid w:val="00B129DB"/>
    <w:rsid w:val="00B41211"/>
    <w:rsid w:val="00B86203"/>
    <w:rsid w:val="00BB466C"/>
    <w:rsid w:val="00C20FAB"/>
    <w:rsid w:val="00C24A59"/>
    <w:rsid w:val="00C3528D"/>
    <w:rsid w:val="00C515B4"/>
    <w:rsid w:val="00C57289"/>
    <w:rsid w:val="00C61C39"/>
    <w:rsid w:val="00C721BE"/>
    <w:rsid w:val="00C8270B"/>
    <w:rsid w:val="00D62C3C"/>
    <w:rsid w:val="00DE11CD"/>
    <w:rsid w:val="00DE2FCB"/>
    <w:rsid w:val="00E06704"/>
    <w:rsid w:val="00E216E0"/>
    <w:rsid w:val="00E5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1BE5"/>
  <w15:chartTrackingRefBased/>
  <w15:docId w15:val="{15E03464-98C7-4FE2-8D0D-88D305DF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0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5A44"/>
  </w:style>
  <w:style w:type="paragraph" w:styleId="BalloonText">
    <w:name w:val="Balloon Text"/>
    <w:basedOn w:val="Normal"/>
    <w:link w:val="BalloonTextChar"/>
    <w:uiPriority w:val="99"/>
    <w:semiHidden/>
    <w:unhideWhenUsed/>
    <w:rsid w:val="00235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Maja Plank</cp:lastModifiedBy>
  <cp:revision>71</cp:revision>
  <cp:lastPrinted>2021-12-03T10:02:00Z</cp:lastPrinted>
  <dcterms:created xsi:type="dcterms:W3CDTF">2021-12-02T10:48:00Z</dcterms:created>
  <dcterms:modified xsi:type="dcterms:W3CDTF">2021-12-03T10:12:00Z</dcterms:modified>
</cp:coreProperties>
</file>